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 xml:space="preserve">» Республики Адыгея </w:t>
      </w:r>
      <w:r w:rsidR="006D4064" w:rsidRPr="006D4064">
        <w:rPr>
          <w:sz w:val="28"/>
          <w:szCs w:val="28"/>
        </w:rPr>
        <w:t>от 17.07.2019</w:t>
      </w:r>
      <w:r w:rsidR="006D4064">
        <w:rPr>
          <w:sz w:val="28"/>
          <w:szCs w:val="28"/>
        </w:rPr>
        <w:t xml:space="preserve"> года</w:t>
      </w:r>
      <w:r w:rsidR="006D4064" w:rsidRPr="006D4064">
        <w:rPr>
          <w:sz w:val="28"/>
          <w:szCs w:val="28"/>
        </w:rPr>
        <w:t xml:space="preserve"> № 882 «О порядке размещения нестационарных торговых объектов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C6352">
        <w:rPr>
          <w:sz w:val="28"/>
          <w:szCs w:val="28"/>
        </w:rPr>
        <w:t>30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6D4064">
        <w:rPr>
          <w:sz w:val="28"/>
          <w:szCs w:val="28"/>
        </w:rPr>
        <w:t>3</w:t>
      </w:r>
      <w:r w:rsidR="00147B30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</w:t>
      </w:r>
      <w:r w:rsidR="006D4064">
        <w:rPr>
          <w:sz w:val="28"/>
          <w:szCs w:val="28"/>
        </w:rPr>
        <w:t>20</w:t>
      </w:r>
      <w:r w:rsidR="009555FF" w:rsidRPr="00AD733D">
        <w:rPr>
          <w:sz w:val="28"/>
          <w:szCs w:val="28"/>
        </w:rPr>
        <w:t xml:space="preserve">- </w:t>
      </w:r>
      <w:r w:rsidR="006D4064">
        <w:rPr>
          <w:sz w:val="28"/>
          <w:szCs w:val="28"/>
        </w:rPr>
        <w:t>32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6D4064">
        <w:rPr>
          <w:sz w:val="28"/>
          <w:szCs w:val="28"/>
        </w:rPr>
        <w:t>0</w:t>
      </w:r>
      <w:r w:rsidR="006C6352">
        <w:rPr>
          <w:sz w:val="28"/>
          <w:szCs w:val="28"/>
        </w:rPr>
        <w:t>1</w:t>
      </w:r>
      <w:r w:rsidR="006D4064">
        <w:rPr>
          <w:sz w:val="28"/>
          <w:szCs w:val="28"/>
        </w:rPr>
        <w:t>.0</w:t>
      </w:r>
      <w:r w:rsidR="006C6352">
        <w:rPr>
          <w:sz w:val="28"/>
          <w:szCs w:val="28"/>
        </w:rPr>
        <w:t>3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6C6352">
        <w:rPr>
          <w:sz w:val="28"/>
          <w:szCs w:val="28"/>
        </w:rPr>
        <w:t>05</w:t>
      </w:r>
      <w:r w:rsidR="00330528" w:rsidRPr="00AD733D">
        <w:rPr>
          <w:sz w:val="28"/>
          <w:szCs w:val="28"/>
        </w:rPr>
        <w:t>.</w:t>
      </w:r>
      <w:r w:rsidR="006D4064">
        <w:rPr>
          <w:sz w:val="28"/>
          <w:szCs w:val="28"/>
        </w:rPr>
        <w:t>0</w:t>
      </w:r>
      <w:r w:rsidR="006C6352">
        <w:rPr>
          <w:sz w:val="28"/>
          <w:szCs w:val="28"/>
        </w:rPr>
        <w:t>3</w:t>
      </w:r>
      <w:bookmarkStart w:id="1" w:name="_GoBack"/>
      <w:bookmarkEnd w:id="1"/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6C6352"/>
    <w:rsid w:val="006D406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2</cp:revision>
  <cp:lastPrinted>2014-09-10T08:19:00Z</cp:lastPrinted>
  <dcterms:created xsi:type="dcterms:W3CDTF">2021-03-23T13:03:00Z</dcterms:created>
  <dcterms:modified xsi:type="dcterms:W3CDTF">2021-03-23T13:03:00Z</dcterms:modified>
</cp:coreProperties>
</file>